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ДОШКОЛЬНОЕ ОБРАЗОВАТЕЛЬНОЕ УЧРЕЖДЕНИЕ </w:t>
      </w:r>
    </w:p>
    <w:p w14:paraId="0200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"ДЕТСКИЙ САД № 248 "</w:t>
      </w:r>
    </w:p>
    <w:p w14:paraId="0300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660049, Красноярский </w:t>
      </w:r>
      <w:r>
        <w:rPr>
          <w:rFonts w:ascii="Times New Roman" w:hAnsi="Times New Roman"/>
          <w:sz w:val="24"/>
        </w:rPr>
        <w:t>кр</w:t>
      </w:r>
      <w:r>
        <w:rPr>
          <w:rFonts w:ascii="Times New Roman" w:hAnsi="Times New Roman"/>
          <w:sz w:val="24"/>
        </w:rPr>
        <w:t xml:space="preserve">, г. Красноярск, ул. Ленина, д.76, </w:t>
      </w:r>
    </w:p>
    <w:p w14:paraId="0400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8 (391) 227-48-85, E-mail: dou248@mailkrsk.ru</w:t>
      </w:r>
    </w:p>
    <w:p w14:paraId="0500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ОГРН 1022402673072 ИНН 2466054887 КПП 246601001 ОКПО 41033075</w:t>
      </w:r>
    </w:p>
    <w:p w14:paraId="0600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об объектах муниципального имущества, </w:t>
      </w:r>
    </w:p>
    <w:p w14:paraId="0800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находящихся</w:t>
      </w:r>
      <w:r>
        <w:rPr>
          <w:rFonts w:ascii="Times New Roman" w:hAnsi="Times New Roman"/>
          <w:sz w:val="24"/>
        </w:rPr>
        <w:t xml:space="preserve"> в оперативном </w:t>
      </w:r>
      <w:r>
        <w:rPr>
          <w:rFonts w:ascii="Times New Roman" w:hAnsi="Times New Roman"/>
          <w:sz w:val="24"/>
        </w:rPr>
        <w:t xml:space="preserve">управлении </w:t>
      </w:r>
      <w:r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</w:p>
    <w:p w14:paraId="0900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предполагаемых</w:t>
      </w:r>
      <w:r>
        <w:rPr>
          <w:rFonts w:ascii="Times New Roman" w:hAnsi="Times New Roman"/>
          <w:sz w:val="24"/>
        </w:rPr>
        <w:t xml:space="preserve"> к передаче в аренду</w:t>
      </w:r>
      <w:r>
        <w:rPr>
          <w:rFonts w:ascii="Times New Roman" w:hAnsi="Times New Roman"/>
          <w:sz w:val="24"/>
        </w:rPr>
        <w:t>, размещаемая на официальн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сайте администрации города и </w:t>
      </w:r>
      <w:r>
        <w:rPr>
          <w:rFonts w:ascii="Times New Roman" w:hAnsi="Times New Roman"/>
          <w:sz w:val="24"/>
        </w:rPr>
        <w:t xml:space="preserve">на официальном сайте </w:t>
      </w:r>
      <w:r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>й организации</w:t>
      </w:r>
    </w:p>
    <w:p w14:paraId="0A00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19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Красноярск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«19» мая 2025 </w:t>
      </w:r>
      <w:r>
        <w:rPr>
          <w:rFonts w:ascii="Times New Roman" w:hAnsi="Times New Roman"/>
          <w:sz w:val="24"/>
        </w:rPr>
        <w:t>г.</w:t>
      </w:r>
    </w:p>
    <w:p w14:paraId="0D000000">
      <w:pPr>
        <w:spacing w:after="0" w:line="192" w:lineRule="auto"/>
        <w:ind w:firstLine="709"/>
        <w:jc w:val="both"/>
        <w:rPr>
          <w:rFonts w:ascii="Times New Roman" w:hAnsi="Times New Roman"/>
          <w:sz w:val="24"/>
        </w:rPr>
      </w:pPr>
    </w:p>
    <w:p w14:paraId="0E000000">
      <w:pPr>
        <w:spacing w:after="0" w:line="19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униципально</w:t>
      </w:r>
      <w:r>
        <w:rPr>
          <w:rFonts w:ascii="Times New Roman" w:hAnsi="Times New Roman"/>
          <w:sz w:val="24"/>
        </w:rPr>
        <w:t>е имущество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аходящ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ся </w:t>
      </w:r>
      <w:r>
        <w:rPr>
          <w:rFonts w:ascii="Times New Roman" w:hAnsi="Times New Roman"/>
          <w:sz w:val="24"/>
        </w:rPr>
        <w:t>в оперативном управлении муниципальной организации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не обременено правом аренды</w:t>
      </w:r>
      <w:r>
        <w:rPr>
          <w:rFonts w:ascii="Times New Roman" w:hAnsi="Times New Roman"/>
          <w:sz w:val="24"/>
        </w:rPr>
        <w:t>.</w:t>
      </w:r>
    </w:p>
    <w:p w14:paraId="0F000000">
      <w:pPr>
        <w:spacing w:after="0" w:line="192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392"/>
        <w:gridCol w:w="1701"/>
        <w:gridCol w:w="4536"/>
        <w:gridCol w:w="3118"/>
        <w:gridCol w:w="2268"/>
        <w:gridCol w:w="3686"/>
      </w:tblGrid>
      <w:tr>
        <w:trPr>
          <w:trHeight w:hRule="atLeast" w:val="1884"/>
        </w:trPr>
        <w:tc>
          <w:tcPr>
            <w:tcW w:type="dxa" w:w="392"/>
          </w:tcPr>
          <w:p w14:paraId="10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701"/>
          </w:tcPr>
          <w:p w14:paraId="11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Сокращенное наименование 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,                      его </w:t>
            </w:r>
            <w:r>
              <w:rPr>
                <w:rFonts w:ascii="Times New Roman" w:hAnsi="Times New Roman"/>
                <w:sz w:val="24"/>
              </w:rPr>
              <w:t>место нахождение</w:t>
            </w:r>
            <w:r>
              <w:rPr>
                <w:rFonts w:ascii="Times New Roman" w:hAnsi="Times New Roman"/>
                <w:sz w:val="24"/>
              </w:rPr>
              <w:t xml:space="preserve"> (адрес), контактный телефон</w:t>
            </w:r>
          </w:p>
        </w:tc>
        <w:tc>
          <w:tcPr>
            <w:tcW w:type="dxa" w:w="4536"/>
          </w:tcPr>
          <w:p w14:paraId="12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объектов, предполагаемых к передаче в аренду:</w:t>
            </w:r>
          </w:p>
          <w:p w14:paraId="13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комнаты,                        № помещения (блока), площадь, этаж, адрес нахождения; наименование, количество движимого имущества/ либо указание, что предоставление в аренду объектов движимого имущества не предполагается</w:t>
            </w:r>
          </w:p>
        </w:tc>
        <w:tc>
          <w:tcPr>
            <w:tcW w:type="dxa" w:w="3118"/>
          </w:tcPr>
          <w:p w14:paraId="14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арендной платы </w:t>
            </w:r>
          </w:p>
        </w:tc>
        <w:tc>
          <w:tcPr>
            <w:tcW w:type="dxa" w:w="2268"/>
          </w:tcPr>
          <w:p w14:paraId="15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Рекомендуемая ц</w:t>
            </w:r>
            <w:r>
              <w:rPr>
                <w:rFonts w:ascii="Times New Roman" w:hAnsi="Times New Roman"/>
                <w:sz w:val="24"/>
              </w:rPr>
              <w:t>ель использования объектов, предоставляемых в аренду</w:t>
            </w:r>
          </w:p>
          <w:p w14:paraId="16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6"/>
          </w:tcPr>
          <w:p w14:paraId="17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аренды, </w:t>
            </w:r>
          </w:p>
          <w:p w14:paraId="18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использования объектов, предоставляемых в аренду </w:t>
            </w:r>
          </w:p>
          <w:p w14:paraId="19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92"/>
          </w:tcPr>
          <w:p w14:paraId="1A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1B000000">
            <w:pPr>
              <w:spacing w:line="19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№248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C000000">
            <w:pPr>
              <w:spacing w:line="19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Красноярск</w:t>
            </w:r>
          </w:p>
          <w:p w14:paraId="1D000000">
            <w:pPr>
              <w:spacing w:line="19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 д.76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1E000000">
            <w:pPr>
              <w:spacing w:line="19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тел. </w:t>
            </w:r>
            <w:r>
              <w:rPr>
                <w:rFonts w:ascii="Times New Roman" w:hAnsi="Times New Roman"/>
                <w:sz w:val="24"/>
              </w:rPr>
              <w:t>8 (391) 227-48-85</w:t>
            </w:r>
          </w:p>
        </w:tc>
        <w:tc>
          <w:tcPr>
            <w:tcW w:type="dxa" w:w="4536"/>
          </w:tcPr>
          <w:p w14:paraId="1F000000">
            <w:pPr>
              <w:spacing w:line="19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Помещение №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, комната №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на 2 этаже, площадью </w:t>
            </w:r>
            <w:r>
              <w:rPr>
                <w:rFonts w:ascii="Times New Roman" w:hAnsi="Times New Roman"/>
                <w:sz w:val="24"/>
              </w:rPr>
              <w:t xml:space="preserve">62,6 </w:t>
            </w:r>
            <w:r>
              <w:rPr>
                <w:rFonts w:ascii="Times New Roman" w:hAnsi="Times New Roman"/>
                <w:sz w:val="24"/>
              </w:rPr>
              <w:t xml:space="preserve"> кв.м., </w:t>
            </w:r>
          </w:p>
          <w:p w14:paraId="20000000">
            <w:pPr>
              <w:spacing w:line="19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адресу:</w:t>
            </w:r>
            <w:r>
              <w:rPr>
                <w:rFonts w:ascii="Times New Roman" w:hAnsi="Times New Roman"/>
                <w:sz w:val="24"/>
              </w:rPr>
              <w:t xml:space="preserve"> г. Красноярск</w:t>
            </w:r>
            <w:r>
              <w:rPr>
                <w:rFonts w:ascii="Times New Roman" w:hAnsi="Times New Roman"/>
                <w:sz w:val="24"/>
              </w:rPr>
              <w:t xml:space="preserve"> ул. Ленина д. 76</w:t>
            </w:r>
            <w:bookmarkStart w:id="1" w:name="_GoBack"/>
            <w:bookmarkEnd w:id="1"/>
          </w:p>
          <w:p w14:paraId="21000000">
            <w:pPr>
              <w:spacing w:line="19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Движимое имущество:</w:t>
            </w:r>
          </w:p>
          <w:p w14:paraId="22000000">
            <w:pPr>
              <w:spacing w:line="19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Стол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шт.</w:t>
            </w:r>
          </w:p>
          <w:p w14:paraId="23000000">
            <w:pPr>
              <w:spacing w:line="19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8 шт.</w:t>
            </w:r>
          </w:p>
        </w:tc>
        <w:tc>
          <w:tcPr>
            <w:tcW w:type="dxa" w:w="3118"/>
          </w:tcPr>
          <w:p w14:paraId="24000000">
            <w:pPr>
              <w:spacing w:line="19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Расчёт аренды будет определён после определения арендатора в соответствии с требованиями антимонопольного законодательства и правовых актов </w:t>
            </w:r>
          </w:p>
          <w:p w14:paraId="25000000">
            <w:pPr>
              <w:spacing w:line="19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Красноярска</w:t>
            </w:r>
          </w:p>
          <w:p w14:paraId="26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27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Занятий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8000000">
            <w:pPr>
              <w:spacing w:line="19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шахматам</w:t>
            </w:r>
          </w:p>
        </w:tc>
        <w:tc>
          <w:tcPr>
            <w:tcW w:type="dxa" w:w="3686"/>
          </w:tcPr>
          <w:p w14:paraId="29000000">
            <w:pPr>
              <w:spacing w:line="19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месяцев</w:t>
            </w:r>
          </w:p>
          <w:p w14:paraId="2A000000">
            <w:pPr>
              <w:spacing w:line="19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  <w:r>
              <w:rPr>
                <w:rFonts w:ascii="Times New Roman" w:hAnsi="Times New Roman"/>
                <w:sz w:val="24"/>
              </w:rPr>
              <w:t>, четверг</w:t>
            </w:r>
          </w:p>
          <w:p w14:paraId="2B000000">
            <w:pPr>
              <w:spacing w:line="19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 до 17:0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2C000000">
      <w:pPr>
        <w:spacing w:after="0" w:line="192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 w:line="19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Достоверность информации, в том числе ее соответствие данным плана и экспликации  технического паспорта объекта недвижимости подтверждаю.  </w:t>
      </w:r>
    </w:p>
    <w:p w14:paraId="2E000000">
      <w:pPr>
        <w:spacing w:after="0" w:line="192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spacing w:after="0" w:line="192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spacing w:after="0" w:line="192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pStyle w:val="Style_2"/>
        <w:spacing w:line="216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Заведующий МБДОУ №248</w:t>
      </w:r>
      <w:r>
        <w:rPr>
          <w:rFonts w:ascii="Times New Roman" w:hAnsi="Times New Roman"/>
          <w:sz w:val="26"/>
        </w:rPr>
        <w:t xml:space="preserve">                                                    </w:t>
      </w:r>
      <w:r>
        <w:rPr>
          <w:rFonts w:ascii="Times New Roman" w:hAnsi="Times New Roman"/>
          <w:sz w:val="26"/>
        </w:rPr>
        <w:t xml:space="preserve">                        </w:t>
      </w:r>
      <w:r>
        <w:rPr>
          <w:rFonts w:ascii="Times New Roman" w:hAnsi="Times New Roman"/>
          <w:sz w:val="26"/>
        </w:rPr>
        <w:t xml:space="preserve">                                          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Гайдук Т.А.</w:t>
      </w:r>
      <w:r>
        <w:rPr>
          <w:rFonts w:ascii="Times New Roman" w:hAnsi="Times New Roman"/>
          <w:sz w:val="26"/>
        </w:rPr>
        <w:t xml:space="preserve">                                 </w:t>
      </w: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</w:t>
      </w:r>
    </w:p>
    <w:p w14:paraId="32000000">
      <w:pPr>
        <w:pStyle w:val="Style_2"/>
        <w:spacing w:line="216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М.П.</w:t>
      </w:r>
    </w:p>
    <w:p w14:paraId="33000000">
      <w:pPr>
        <w:spacing w:after="0" w:line="192" w:lineRule="auto"/>
        <w:ind/>
        <w:rPr>
          <w:rFonts w:ascii="Times New Roman" w:hAnsi="Times New Roman"/>
          <w:sz w:val="24"/>
        </w:rPr>
      </w:pPr>
    </w:p>
    <w:p w14:paraId="34000000">
      <w:pPr>
        <w:spacing w:after="0" w:line="192" w:lineRule="auto"/>
        <w:ind w:firstLine="0" w:left="5670"/>
        <w:rPr>
          <w:rFonts w:ascii="Times New Roman" w:hAnsi="Times New Roman"/>
          <w:sz w:val="24"/>
        </w:rPr>
      </w:pPr>
    </w:p>
    <w:sectPr>
      <w:pgSz w:h="11906" w:w="16838"/>
      <w:pgMar w:bottom="425" w:footer="709" w:gutter="0" w:header="709" w:left="567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footer"/>
    <w:basedOn w:val="Style_3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footer"/>
    <w:basedOn w:val="Style_3_ch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Strong"/>
    <w:basedOn w:val="Style_13"/>
    <w:link w:val="Style_12_ch"/>
    <w:rPr>
      <w:b w:val="1"/>
    </w:rPr>
  </w:style>
  <w:style w:styleId="Style_12_ch" w:type="character">
    <w:name w:val="Strong"/>
    <w:basedOn w:val="Style_13_ch"/>
    <w:link w:val="Style_12"/>
    <w:rPr>
      <w:b w:val="1"/>
    </w:rPr>
  </w:style>
  <w:style w:styleId="Style_14" w:type="paragraph">
    <w:name w:val="toc 3"/>
    <w:next w:val="Style_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Normal (Web)"/>
    <w:basedOn w:val="Style_3"/>
    <w:link w:val="Style_17_ch"/>
    <w:pPr>
      <w:spacing w:after="0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3_ch"/>
    <w:link w:val="Style_17"/>
    <w:rPr>
      <w:rFonts w:ascii="Times New Roman" w:hAnsi="Times New Roman"/>
      <w:sz w:val="24"/>
    </w:rPr>
  </w:style>
  <w:style w:styleId="Style_18" w:type="paragraph">
    <w:name w:val="Hyperlink"/>
    <w:basedOn w:val="Style_13"/>
    <w:link w:val="Style_18_ch"/>
    <w:rPr>
      <w:color w:themeColor="hyperlink" w:val="0000FF"/>
      <w:u w:val="single"/>
    </w:rPr>
  </w:style>
  <w:style w:styleId="Style_18_ch" w:type="character">
    <w:name w:val="Hyperlink"/>
    <w:basedOn w:val="Style_13_ch"/>
    <w:link w:val="Style_18"/>
    <w:rPr>
      <w:color w:themeColor="hyperlink"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ody Text 2"/>
    <w:basedOn w:val="Style_3"/>
    <w:link w:val="Style_22_ch"/>
    <w:pPr>
      <w:spacing w:after="0" w:line="360" w:lineRule="auto"/>
      <w:ind/>
    </w:pPr>
    <w:rPr>
      <w:rFonts w:ascii="Times New Roman" w:hAnsi="Times New Roman"/>
      <w:sz w:val="28"/>
    </w:rPr>
  </w:style>
  <w:style w:styleId="Style_22_ch" w:type="character">
    <w:name w:val="Body Text 2"/>
    <w:basedOn w:val="Style_3_ch"/>
    <w:link w:val="Style_22"/>
    <w:rPr>
      <w:rFonts w:ascii="Times New Roman" w:hAnsi="Times New Roman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3" w:type="paragraph">
    <w:name w:val="toc 9"/>
    <w:next w:val="Style_3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Body Text"/>
    <w:basedOn w:val="Style_3"/>
    <w:link w:val="Style_24_ch"/>
    <w:pPr>
      <w:spacing w:after="120"/>
      <w:ind/>
    </w:pPr>
  </w:style>
  <w:style w:styleId="Style_24_ch" w:type="character">
    <w:name w:val="Body Text"/>
    <w:basedOn w:val="Style_3_ch"/>
    <w:link w:val="Style_24"/>
  </w:style>
  <w:style w:styleId="Style_25" w:type="paragraph">
    <w:name w:val="ConsPlusNormal"/>
    <w:link w:val="Style_25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ConsPlusNormal"/>
    <w:link w:val="Style_25"/>
    <w:rPr>
      <w:rFonts w:ascii="Times New Roman" w:hAnsi="Times New Roman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27" w:type="paragraph">
    <w:name w:val="toc 5"/>
    <w:next w:val="Style_3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header"/>
    <w:basedOn w:val="Style_3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3_ch"/>
    <w:link w:val="Style_28"/>
  </w:style>
  <w:style w:styleId="Style_29" w:type="paragraph">
    <w:name w:val="Subtitle"/>
    <w:next w:val="Style_3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No Spacing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No Spacing"/>
    <w:link w:val="Style_30"/>
    <w:rPr>
      <w:rFonts w:ascii="Calibri" w:hAnsi="Calibri"/>
    </w:rPr>
  </w:style>
  <w:style w:styleId="Style_31" w:type="paragraph">
    <w:name w:val="toc 10"/>
    <w:next w:val="Style_3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Title"/>
    <w:next w:val="Style_3"/>
    <w:link w:val="Style_32_ch"/>
    <w:uiPriority w:val="10"/>
    <w:qFormat/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2025-05-19T04:25:31Z</dcterms:modified>
</cp:coreProperties>
</file>