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8E" w:rsidRPr="00B8048E" w:rsidRDefault="00B8048E" w:rsidP="00B8048E">
      <w:pPr>
        <w:shd w:val="clear" w:color="auto" w:fill="FFFFFF" w:themeFill="background1"/>
        <w:spacing w:before="100" w:beforeAutospacing="1" w:after="100" w:afterAutospacing="1" w:line="39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B8048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Памятка для новых членов профсоюза.</w:t>
      </w:r>
    </w:p>
    <w:p w:rsidR="00B8048E" w:rsidRPr="00B8048E" w:rsidRDefault="00B8048E" w:rsidP="00B8048E">
      <w:pPr>
        <w:shd w:val="clear" w:color="auto" w:fill="FFFFFF" w:themeFill="background1"/>
        <w:spacing w:before="75" w:after="75" w:line="39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804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Почему в Профсоюзе быть выгодно?</w:t>
      </w:r>
    </w:p>
    <w:p w:rsidR="00B8048E" w:rsidRPr="00B8048E" w:rsidRDefault="00B8048E" w:rsidP="00B8048E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Оставайтесь с нами!</w:t>
      </w:r>
    </w:p>
    <w:p w:rsidR="00B8048E" w:rsidRPr="00B8048E" w:rsidRDefault="00B8048E" w:rsidP="00B8048E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 xml:space="preserve">Прежде всего, вступая в профсоюз, работники хотят защищать свои трудовые права, </w:t>
      </w:r>
      <w:bookmarkStart w:id="0" w:name="_GoBack"/>
      <w:bookmarkEnd w:id="0"/>
      <w:r w:rsidRPr="00B8048E">
        <w:rPr>
          <w:rFonts w:ascii="Arial" w:eastAsia="Times New Roman" w:hAnsi="Arial" w:cs="Arial"/>
          <w:sz w:val="21"/>
          <w:szCs w:val="21"/>
          <w:lang w:eastAsia="ru-RU"/>
        </w:rPr>
        <w:t>бороться за соблюдение трудового законодательства, против незаконных увольнений, ухудшения условий труда.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организация 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- есть орган, выступающий от имени работников.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 организация 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- есть коллективный договор, есть возможность контролировать соблюдение прав и гарантий работников.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 организация 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- есть возможность защиты социальных гарантий в реализации права на труд.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 организация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 - есть возможность получить помощь и поддержку коллег.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 организация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 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B8048E" w:rsidRPr="00B8048E" w:rsidRDefault="00B8048E" w:rsidP="00B8048E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Только член профсоюза вправе рассчитывать </w:t>
      </w:r>
      <w:proofErr w:type="gramStart"/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</w:t>
      </w:r>
      <w:proofErr w:type="gramEnd"/>
      <w:r w:rsidRPr="00B8048E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B8048E" w:rsidRPr="00B8048E" w:rsidRDefault="00B8048E" w:rsidP="00B8048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Защиту при увольнении по инициативе работодателя;</w:t>
      </w:r>
    </w:p>
    <w:p w:rsidR="00B8048E" w:rsidRPr="00B8048E" w:rsidRDefault="00B8048E" w:rsidP="00B8048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Помощь профсоюзной организац</w:t>
      </w:r>
      <w:proofErr w:type="gramStart"/>
      <w:r w:rsidRPr="00B8048E">
        <w:rPr>
          <w:rFonts w:ascii="Arial" w:eastAsia="Times New Roman" w:hAnsi="Arial" w:cs="Arial"/>
          <w:sz w:val="21"/>
          <w:szCs w:val="21"/>
          <w:lang w:eastAsia="ru-RU"/>
        </w:rPr>
        <w:t>ии и её</w:t>
      </w:r>
      <w:proofErr w:type="gramEnd"/>
      <w:r w:rsidRPr="00B8048E">
        <w:rPr>
          <w:rFonts w:ascii="Arial" w:eastAsia="Times New Roman" w:hAnsi="Arial" w:cs="Arial"/>
          <w:sz w:val="21"/>
          <w:szCs w:val="21"/>
          <w:lang w:eastAsia="ru-RU"/>
        </w:rPr>
        <w:t xml:space="preserve"> выборных органов при нарушении работодателем трудового коллективного договора;</w:t>
      </w:r>
    </w:p>
    <w:p w:rsidR="00B8048E" w:rsidRPr="00B8048E" w:rsidRDefault="00B8048E" w:rsidP="00B8048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B8048E" w:rsidRPr="00B8048E" w:rsidRDefault="00B8048E" w:rsidP="00B8048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Бесплатную консультацию по экономическим, правовым, медицинским и иным социально значимым вопросам в профсоюзных органах;</w:t>
      </w:r>
    </w:p>
    <w:p w:rsidR="00B8048E" w:rsidRPr="00B8048E" w:rsidRDefault="00B8048E" w:rsidP="00B8048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Содействие и помощь профсоюзного органа в организации отдыха и лечения работников и их детей;</w:t>
      </w:r>
    </w:p>
    <w:p w:rsidR="00B8048E" w:rsidRPr="00B8048E" w:rsidRDefault="00B8048E" w:rsidP="00B8048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Получение материальной помощи из сре</w:t>
      </w:r>
      <w:proofErr w:type="gramStart"/>
      <w:r w:rsidRPr="00B8048E">
        <w:rPr>
          <w:rFonts w:ascii="Arial" w:eastAsia="Times New Roman" w:hAnsi="Arial" w:cs="Arial"/>
          <w:sz w:val="21"/>
          <w:szCs w:val="21"/>
          <w:lang w:eastAsia="ru-RU"/>
        </w:rPr>
        <w:t>дств пр</w:t>
      </w:r>
      <w:proofErr w:type="gramEnd"/>
      <w:r w:rsidRPr="00B8048E">
        <w:rPr>
          <w:rFonts w:ascii="Arial" w:eastAsia="Times New Roman" w:hAnsi="Arial" w:cs="Arial"/>
          <w:sz w:val="21"/>
          <w:szCs w:val="21"/>
          <w:lang w:eastAsia="ru-RU"/>
        </w:rPr>
        <w:t>офсоюза.</w:t>
      </w:r>
    </w:p>
    <w:p w:rsidR="00B8048E" w:rsidRPr="00B8048E" w:rsidRDefault="00B8048E" w:rsidP="00B8048E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Являясь членом профсоюза, вы становитесь участником организационного рабочего движения.</w:t>
      </w:r>
    </w:p>
    <w:p w:rsidR="00B8048E" w:rsidRPr="00B8048E" w:rsidRDefault="00B8048E" w:rsidP="00B8048E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B8048E" w:rsidRPr="00B8048E" w:rsidRDefault="00B8048E" w:rsidP="00B8048E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Сила ПРОФСОЮЗА – В ЕЕ МАССОВОСТИ, В СПЛОЧЕННОСТИ ЧЛЕНОВ ПРОФСОЮЗА, В ЭНЕРГИЧНОМ И ПРИНЦИПИАЛЬНОМ ПРОФСОЮЗНОМ КОМИТЕТЕ. ДАВАЙТЕ ЖЕ ВМЕСТЕ ДОБИВАТЬСЯ ЭТОГО.</w:t>
      </w:r>
    </w:p>
    <w:p w:rsidR="00B8048E" w:rsidRPr="00B8048E" w:rsidRDefault="00B8048E" w:rsidP="00B8048E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ПРОФКОМОВ В МИРЕ МНОГО РАЗНЫХ ЕСТЬ, НО НАШ, ОН НЕСРАВНИМЫЙ, БЕЗ СОМНЕНИЯ, ЧТОБ ВСЕМ ПОМОЧЬ И КАЖДОГО ЗАЖЕЧЬ!</w:t>
      </w:r>
    </w:p>
    <w:p w:rsidR="00E41A0C" w:rsidRDefault="00E41A0C"/>
    <w:sectPr w:rsidR="00E4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7E40"/>
    <w:multiLevelType w:val="multilevel"/>
    <w:tmpl w:val="58A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8E"/>
    <w:rsid w:val="00B8048E"/>
    <w:rsid w:val="00E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2017-02-07T08:23:00Z</dcterms:created>
  <dcterms:modified xsi:type="dcterms:W3CDTF">2017-02-07T08:24:00Z</dcterms:modified>
</cp:coreProperties>
</file>